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BDB" w:rsidRPr="00A40BDB" w:rsidRDefault="00A40BDB" w:rsidP="00A40BDB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t xml:space="preserve">    </w:t>
      </w:r>
      <w:r w:rsidRPr="00A40B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«УТВЕРЖДАЮ»</w:t>
      </w:r>
    </w:p>
    <w:p w:rsidR="00A40BDB" w:rsidRPr="00583AEF" w:rsidRDefault="00A40BDB" w:rsidP="00A40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83AE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Президент РФСОО «Федерация</w:t>
      </w:r>
    </w:p>
    <w:p w:rsidR="00A40BDB" w:rsidRPr="00583AEF" w:rsidRDefault="00A40BDB" w:rsidP="00A40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83AE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рыболовного спорта Смоленской области»</w:t>
      </w:r>
    </w:p>
    <w:p w:rsidR="00A40BDB" w:rsidRPr="00583AEF" w:rsidRDefault="00A40BDB" w:rsidP="00A40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40BDB" w:rsidRPr="00A40BDB" w:rsidRDefault="00EC78D6" w:rsidP="00A40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_______________ </w:t>
      </w:r>
      <w:r w:rsidR="009077B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В.Е. Лунина</w:t>
      </w:r>
    </w:p>
    <w:p w:rsidR="00A40BDB" w:rsidRPr="00A40BDB" w:rsidRDefault="00A40BDB" w:rsidP="00A40BD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BDB" w:rsidRPr="00A40BDB" w:rsidRDefault="00A40BDB" w:rsidP="00A40BDB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BDB">
        <w:rPr>
          <w:rFonts w:ascii="Times New Roman" w:eastAsia="Times New Roman" w:hAnsi="Times New Roman" w:cs="Times New Roman"/>
          <w:sz w:val="28"/>
          <w:szCs w:val="24"/>
          <w:lang w:eastAsia="ru-RU"/>
        </w:rPr>
        <w:t>«____</w:t>
      </w:r>
      <w:proofErr w:type="gramStart"/>
      <w:r w:rsidRPr="00A40BDB">
        <w:rPr>
          <w:rFonts w:ascii="Times New Roman" w:eastAsia="Times New Roman" w:hAnsi="Times New Roman" w:cs="Times New Roman"/>
          <w:sz w:val="28"/>
          <w:szCs w:val="24"/>
          <w:lang w:eastAsia="ru-RU"/>
        </w:rPr>
        <w:t>_»_</w:t>
      </w:r>
      <w:proofErr w:type="gramEnd"/>
      <w:r w:rsidRPr="00A40B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_______________ </w:t>
      </w:r>
      <w:r w:rsidRPr="00583AE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2025 г.</w:t>
      </w:r>
    </w:p>
    <w:p w:rsidR="00A40BDB" w:rsidRPr="00A40BDB" w:rsidRDefault="00A40BDB" w:rsidP="00A40BDB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BDB" w:rsidRPr="00A40BDB" w:rsidRDefault="00A40BDB" w:rsidP="00A40BDB"/>
    <w:p w:rsidR="00A40BDB" w:rsidRPr="00A40BDB" w:rsidRDefault="00A40BDB" w:rsidP="00A40BDB">
      <w:pPr>
        <w:pStyle w:val="a7"/>
        <w:tabs>
          <w:tab w:val="left" w:pos="0"/>
        </w:tabs>
        <w:jc w:val="left"/>
        <w:rPr>
          <w:sz w:val="22"/>
          <w:szCs w:val="22"/>
        </w:rPr>
      </w:pPr>
    </w:p>
    <w:p w:rsidR="00A40BDB" w:rsidRPr="00A40BDB" w:rsidRDefault="00A40BDB" w:rsidP="00A40BDB">
      <w:pPr>
        <w:framePr w:w="4231" w:h="2776" w:hRule="exact" w:hSpace="180" w:wrap="around" w:vAnchor="page" w:hAnchor="page" w:x="526" w:y="961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Pr="00A40BDB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УТВЕРЖДАЮ</w:t>
      </w:r>
      <w:r w:rsidRPr="00A40BDB">
        <w:rPr>
          <w:b/>
          <w:sz w:val="28"/>
          <w:szCs w:val="28"/>
        </w:rPr>
        <w:t>»</w:t>
      </w:r>
    </w:p>
    <w:p w:rsidR="00A40BDB" w:rsidRPr="00A40BDB" w:rsidRDefault="00A40BDB" w:rsidP="00A40BDB">
      <w:pPr>
        <w:framePr w:w="4231" w:h="2776" w:hRule="exact" w:hSpace="180" w:wrap="around" w:vAnchor="page" w:hAnchor="page" w:x="526" w:y="961"/>
        <w:spacing w:after="0" w:line="240" w:lineRule="auto"/>
        <w:rPr>
          <w:b/>
          <w:sz w:val="28"/>
          <w:szCs w:val="28"/>
        </w:rPr>
      </w:pPr>
      <w:r w:rsidRPr="00A40BDB">
        <w:rPr>
          <w:b/>
          <w:sz w:val="28"/>
          <w:szCs w:val="28"/>
        </w:rPr>
        <w:t>Председатель</w:t>
      </w:r>
      <w:r>
        <w:rPr>
          <w:b/>
          <w:sz w:val="28"/>
          <w:szCs w:val="28"/>
        </w:rPr>
        <w:t xml:space="preserve"> комитета по </w:t>
      </w:r>
      <w:r w:rsidRPr="00A40BDB">
        <w:rPr>
          <w:b/>
          <w:sz w:val="28"/>
          <w:szCs w:val="28"/>
        </w:rPr>
        <w:t>культуре,</w:t>
      </w:r>
      <w:r>
        <w:rPr>
          <w:b/>
          <w:sz w:val="28"/>
          <w:szCs w:val="28"/>
        </w:rPr>
        <w:t xml:space="preserve"> </w:t>
      </w:r>
      <w:r w:rsidRPr="00A40BDB">
        <w:rPr>
          <w:b/>
          <w:sz w:val="28"/>
          <w:szCs w:val="28"/>
        </w:rPr>
        <w:t>спорту и молодежной политике Администрация города Десногорска                                                                                          _______________</w:t>
      </w:r>
      <w:proofErr w:type="spellStart"/>
      <w:r w:rsidRPr="00A40BDB">
        <w:rPr>
          <w:b/>
          <w:sz w:val="28"/>
          <w:szCs w:val="28"/>
        </w:rPr>
        <w:t>А.А.Королева</w:t>
      </w:r>
      <w:proofErr w:type="spellEnd"/>
      <w:r w:rsidRPr="00A40BDB">
        <w:rPr>
          <w:b/>
          <w:sz w:val="28"/>
          <w:szCs w:val="28"/>
        </w:rPr>
        <w:t xml:space="preserve">  </w:t>
      </w:r>
    </w:p>
    <w:p w:rsidR="00A40BDB" w:rsidRPr="00A40BDB" w:rsidRDefault="00A40BDB" w:rsidP="00A40BDB">
      <w:pPr>
        <w:framePr w:w="4231" w:h="2776" w:hRule="exact" w:hSpace="180" w:wrap="around" w:vAnchor="page" w:hAnchor="page" w:x="526" w:y="961"/>
        <w:spacing w:after="0" w:line="240" w:lineRule="auto"/>
        <w:rPr>
          <w:b/>
          <w:sz w:val="28"/>
          <w:szCs w:val="28"/>
        </w:rPr>
      </w:pPr>
      <w:r w:rsidRPr="00A40BDB">
        <w:rPr>
          <w:b/>
          <w:sz w:val="28"/>
          <w:szCs w:val="28"/>
        </w:rPr>
        <w:t xml:space="preserve"> </w:t>
      </w:r>
    </w:p>
    <w:p w:rsidR="00A40BDB" w:rsidRPr="00A40BDB" w:rsidRDefault="00A40BDB" w:rsidP="00A40BDB">
      <w:pPr>
        <w:framePr w:w="4231" w:h="2776" w:hRule="exact" w:hSpace="180" w:wrap="around" w:vAnchor="page" w:hAnchor="page" w:x="526" w:y="961"/>
        <w:spacing w:after="0" w:line="240" w:lineRule="auto"/>
        <w:rPr>
          <w:b/>
          <w:sz w:val="28"/>
          <w:szCs w:val="28"/>
        </w:rPr>
      </w:pPr>
      <w:r w:rsidRPr="00A40BDB">
        <w:rPr>
          <w:b/>
          <w:sz w:val="28"/>
          <w:szCs w:val="28"/>
        </w:rPr>
        <w:t>«____</w:t>
      </w:r>
      <w:proofErr w:type="gramStart"/>
      <w:r w:rsidRPr="00A40BDB">
        <w:rPr>
          <w:b/>
          <w:sz w:val="28"/>
          <w:szCs w:val="28"/>
        </w:rPr>
        <w:t>_»_</w:t>
      </w:r>
      <w:proofErr w:type="gramEnd"/>
      <w:r w:rsidRPr="00A40BDB">
        <w:rPr>
          <w:b/>
          <w:sz w:val="28"/>
          <w:szCs w:val="28"/>
        </w:rPr>
        <w:t>______________2025 год</w:t>
      </w:r>
    </w:p>
    <w:p w:rsidR="00A40BDB" w:rsidRPr="00A40BDB" w:rsidRDefault="00A40BDB" w:rsidP="00A40BDB">
      <w:pPr>
        <w:framePr w:w="4231" w:h="2776" w:hRule="exact" w:hSpace="180" w:wrap="around" w:vAnchor="page" w:hAnchor="page" w:x="526" w:y="961"/>
        <w:spacing w:after="0" w:line="240" w:lineRule="auto"/>
        <w:rPr>
          <w:b/>
          <w:sz w:val="28"/>
          <w:szCs w:val="28"/>
        </w:rPr>
      </w:pPr>
    </w:p>
    <w:p w:rsidR="00A40BDB" w:rsidRPr="00A40BDB" w:rsidRDefault="00A40BDB" w:rsidP="00A40BDB">
      <w:pPr>
        <w:pStyle w:val="a7"/>
        <w:tabs>
          <w:tab w:val="left" w:pos="0"/>
        </w:tabs>
        <w:jc w:val="left"/>
        <w:rPr>
          <w:sz w:val="22"/>
          <w:szCs w:val="22"/>
        </w:rPr>
      </w:pPr>
    </w:p>
    <w:p w:rsidR="00A40BDB" w:rsidRPr="00A40BDB" w:rsidRDefault="00A40BDB" w:rsidP="00A40BDB">
      <w:pPr>
        <w:pStyle w:val="a7"/>
        <w:tabs>
          <w:tab w:val="left" w:pos="0"/>
        </w:tabs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</w:p>
    <w:p w:rsidR="00A40BDB" w:rsidRDefault="00A40BDB">
      <w:bookmarkStart w:id="0" w:name="_GoBack"/>
      <w:bookmarkEnd w:id="0"/>
    </w:p>
    <w:p w:rsidR="00A40BDB" w:rsidRDefault="00A40BDB"/>
    <w:p w:rsidR="00A40BDB" w:rsidRDefault="00A40BDB"/>
    <w:p w:rsidR="00A40BDB" w:rsidRDefault="00A40BDB"/>
    <w:p w:rsidR="00A40BDB" w:rsidRDefault="00A40BDB"/>
    <w:p w:rsidR="00A40BDB" w:rsidRDefault="00A40BDB"/>
    <w:p w:rsidR="00A40BDB" w:rsidRPr="00A40BDB" w:rsidRDefault="00A40BDB" w:rsidP="00A40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A40BDB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ПОЛОЖЕНИЕ</w:t>
      </w:r>
    </w:p>
    <w:p w:rsidR="009077B8" w:rsidRDefault="00134726" w:rsidP="00A40BDB">
      <w:pPr>
        <w:spacing w:after="0" w:line="240" w:lineRule="auto"/>
        <w:ind w:left="-142" w:right="567" w:firstLine="568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о Ч</w:t>
      </w:r>
      <w:r w:rsidR="009077B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емпионате РФСОО «ФРССО»</w:t>
      </w:r>
    </w:p>
    <w:p w:rsidR="00134726" w:rsidRDefault="009077B8" w:rsidP="00A40BDB">
      <w:pPr>
        <w:spacing w:after="0" w:line="240" w:lineRule="auto"/>
        <w:ind w:left="-142" w:right="567" w:firstLine="568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«Лови момент»</w:t>
      </w:r>
    </w:p>
    <w:p w:rsidR="00A40BDB" w:rsidRPr="00A40BDB" w:rsidRDefault="00A40BDB" w:rsidP="00A40BDB">
      <w:pPr>
        <w:spacing w:after="0" w:line="240" w:lineRule="auto"/>
        <w:ind w:left="-142" w:right="567" w:firstLine="568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A40BDB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по рыболовному спорту</w:t>
      </w:r>
    </w:p>
    <w:p w:rsidR="00A40BDB" w:rsidRPr="00A40BDB" w:rsidRDefault="00A40BDB" w:rsidP="00A40BDB">
      <w:pPr>
        <w:spacing w:after="0" w:line="240" w:lineRule="auto"/>
        <w:ind w:left="-142" w:right="567" w:firstLine="568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A40BDB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(дисциплина – ловля донной удочкой)</w:t>
      </w:r>
    </w:p>
    <w:p w:rsidR="00A40BDB" w:rsidRPr="00A40BDB" w:rsidRDefault="00A40BDB" w:rsidP="00A40BDB">
      <w:pPr>
        <w:spacing w:after="0" w:line="240" w:lineRule="auto"/>
        <w:ind w:left="-142" w:right="567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BDB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  <w:r w:rsidR="0013472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  <w:r w:rsidRPr="00A40BDB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Код дисциплины: 0920161811Л, 0920171811Л</w:t>
      </w:r>
    </w:p>
    <w:p w:rsidR="00A40BDB" w:rsidRPr="00A40BDB" w:rsidRDefault="00A40BDB" w:rsidP="00A40BD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40BDB" w:rsidRPr="00A40BDB" w:rsidRDefault="00A40BDB" w:rsidP="00A40BD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40BDB" w:rsidRPr="00A40BDB" w:rsidRDefault="00A40BDB" w:rsidP="00A40BD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40BDB" w:rsidRPr="00A40BDB" w:rsidRDefault="00A40BDB" w:rsidP="00A40BD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40BDB" w:rsidRPr="00A40BDB" w:rsidRDefault="00A40BDB" w:rsidP="00A40BD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40BDB" w:rsidRPr="00A40BDB" w:rsidRDefault="00A40BDB" w:rsidP="00A40BD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40BDB" w:rsidRPr="00A40BDB" w:rsidRDefault="00A40BDB" w:rsidP="00A40BD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40BDB" w:rsidRPr="00A40BDB" w:rsidRDefault="00A40BDB" w:rsidP="00A40BD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40BDB" w:rsidRPr="00A40BDB" w:rsidRDefault="00A40BDB" w:rsidP="00A40BD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40BDB" w:rsidRPr="00A40BDB" w:rsidRDefault="00A40BDB" w:rsidP="00A40BDB">
      <w:pPr>
        <w:spacing w:after="20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40BDB" w:rsidRDefault="00A40BDB" w:rsidP="00A40BDB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0B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Смоленская область </w:t>
      </w:r>
      <w:r w:rsidRPr="00A40BD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9077B8" w:rsidRPr="009077B8" w:rsidRDefault="009077B8" w:rsidP="009077B8">
      <w:pPr>
        <w:numPr>
          <w:ilvl w:val="0"/>
          <w:numId w:val="1"/>
        </w:num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077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ОБЩИЕ ПОЛОЖЕНИЯ</w:t>
      </w:r>
    </w:p>
    <w:p w:rsidR="009077B8" w:rsidRPr="009077B8" w:rsidRDefault="009077B8" w:rsidP="0090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Чемпионат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РФСОО «ФРССО» «Лови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мемент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07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рыболовному спорту (дисциплина: ловля донной удочкой) проводится в соответствии с календарным планом официальных физкультурных мероприятий и спортивных мероприятий Смоленской области, в том числе включающих в себя физкультурные мероприятия и спортивные мероприятия по реализации Всероссийского физкультурно-спортивного комплекса «Готов к труду и обороне» (ГТО), на 2025 год, на основании предложений РФСОО «Федерация рыболовного спорта Смоленской области».</w:t>
      </w:r>
    </w:p>
    <w:p w:rsidR="009077B8" w:rsidRPr="009077B8" w:rsidRDefault="009077B8" w:rsidP="009077B8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Спортивные соревнования проводятся по правилам Всероссийской «Федерации рыболовного спорта России» Утвержденные приказом Министерства спорта России от 28 июля 2020 г. № 572</w:t>
      </w:r>
    </w:p>
    <w:p w:rsidR="009077B8" w:rsidRPr="009077B8" w:rsidRDefault="009077B8" w:rsidP="009077B8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Соревнования проводятся с целью:</w:t>
      </w:r>
    </w:p>
    <w:p w:rsidR="009077B8" w:rsidRPr="009077B8" w:rsidRDefault="009077B8" w:rsidP="009077B8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популяризации и дальнейшего развития рыболовного спорта;</w:t>
      </w:r>
    </w:p>
    <w:p w:rsidR="009077B8" w:rsidRPr="009077B8" w:rsidRDefault="009077B8" w:rsidP="009077B8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-повышения спортивного мастерства спортсменов;</w:t>
      </w:r>
    </w:p>
    <w:p w:rsidR="009077B8" w:rsidRPr="009077B8" w:rsidRDefault="009077B8" w:rsidP="009077B8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-пропаганда здорового образа жизни.</w:t>
      </w:r>
    </w:p>
    <w:p w:rsidR="009077B8" w:rsidRPr="009077B8" w:rsidRDefault="009077B8" w:rsidP="009077B8">
      <w:pPr>
        <w:tabs>
          <w:tab w:val="left" w:pos="730"/>
        </w:tabs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Организаторам и участникам запрещается оказывать противоправное влияние на результаты спортивных соревнований.</w:t>
      </w:r>
    </w:p>
    <w:p w:rsidR="009077B8" w:rsidRPr="009077B8" w:rsidRDefault="009077B8" w:rsidP="009077B8">
      <w:pPr>
        <w:tabs>
          <w:tab w:val="left" w:pos="730"/>
        </w:tabs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участвовать в азартных играх путем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4 декабря 2007 № 329-ФЗ «О физической культуре и спорте в Российской Федерации».</w:t>
      </w:r>
    </w:p>
    <w:p w:rsidR="009077B8" w:rsidRPr="009077B8" w:rsidRDefault="009077B8" w:rsidP="009077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 проводятся с учетом рекомендаций Министерства спорта Смоленской области от 6.12.2024 № 3393/01-01.</w:t>
      </w:r>
    </w:p>
    <w:p w:rsidR="009077B8" w:rsidRPr="009077B8" w:rsidRDefault="009077B8" w:rsidP="009077B8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является основанием для командирования спортсменов, судей и иных специалистов в области физической культуры и спорта на соревнования.</w:t>
      </w:r>
    </w:p>
    <w:p w:rsidR="009077B8" w:rsidRPr="009077B8" w:rsidRDefault="009077B8" w:rsidP="009077B8">
      <w:pPr>
        <w:numPr>
          <w:ilvl w:val="0"/>
          <w:numId w:val="2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Сроки и место проведения</w:t>
      </w:r>
    </w:p>
    <w:p w:rsidR="009077B8" w:rsidRPr="009077B8" w:rsidRDefault="009077B8" w:rsidP="009077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ования проводятся 22 ноября</w:t>
      </w:r>
      <w:r w:rsidRPr="0090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 года в Смоленской области, г. Десногорск, </w:t>
      </w:r>
      <w:proofErr w:type="spellStart"/>
      <w:r w:rsidRPr="0090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Десногорское</w:t>
      </w:r>
      <w:proofErr w:type="spellEnd"/>
      <w:r w:rsidRPr="0090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водохранилище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1 (один) день в 1 (один</w:t>
      </w:r>
      <w:r w:rsidRPr="0090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тур. Продолжительность тура - 5 часов согласно Правил вида спорта.</w:t>
      </w:r>
    </w:p>
    <w:p w:rsidR="009077B8" w:rsidRPr="009077B8" w:rsidRDefault="009077B8" w:rsidP="0090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Границы соревнований и порядок проведения определяются судейской коллегией непосредственно на месте проведения соревнований. Участники прибывают на место соревнований самостоятельно.</w:t>
      </w:r>
    </w:p>
    <w:p w:rsidR="009077B8" w:rsidRPr="009077B8" w:rsidRDefault="009077B8" w:rsidP="0090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3AEF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 регистрация участников 22 ноября 2025 года в 07:0</w:t>
      </w:r>
      <w:r w:rsidRPr="009077B8">
        <w:rPr>
          <w:rFonts w:ascii="Times New Roman" w:eastAsia="Times New Roman" w:hAnsi="Times New Roman" w:cs="Times New Roman"/>
          <w:sz w:val="28"/>
          <w:szCs w:val="28"/>
          <w:lang w:eastAsia="ru-RU"/>
        </w:rPr>
        <w:t>0.</w:t>
      </w:r>
    </w:p>
    <w:p w:rsidR="009077B8" w:rsidRPr="009077B8" w:rsidRDefault="009077B8" w:rsidP="0090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7B8" w:rsidRPr="009077B8" w:rsidRDefault="009077B8" w:rsidP="009077B8">
      <w:pPr>
        <w:numPr>
          <w:ilvl w:val="0"/>
          <w:numId w:val="2"/>
        </w:numPr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Организаторы соревнований</w:t>
      </w:r>
    </w:p>
    <w:p w:rsidR="00583AEF" w:rsidRPr="00583AEF" w:rsidRDefault="009077B8" w:rsidP="00583A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Общую организацию и проведение соревнований осуществляет РФСОО «Федерация рыболовного спорта Смоленской области» при поддержке </w:t>
      </w:r>
      <w:r w:rsidR="00583AEF" w:rsidRPr="00583A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по культуре, спорту и молодежной политике Администрация города Десногорска.</w:t>
      </w:r>
    </w:p>
    <w:p w:rsidR="009077B8" w:rsidRPr="009077B8" w:rsidRDefault="009077B8" w:rsidP="009077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7B8" w:rsidRPr="009077B8" w:rsidRDefault="009077B8" w:rsidP="009077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Требования к участникам и условия их допуска</w:t>
      </w:r>
    </w:p>
    <w:p w:rsidR="009077B8" w:rsidRPr="009077B8" w:rsidRDefault="009077B8" w:rsidP="009077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Ведется 2 зачета: командный и личный. </w:t>
      </w:r>
    </w:p>
    <w:p w:rsidR="009077B8" w:rsidRPr="009077B8" w:rsidRDefault="009077B8" w:rsidP="0090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спортивным соревнованиям допускаются все желающие, достигшие 18-летнего возраста, независимо от пола и наличия спортивного разряда.</w:t>
      </w:r>
    </w:p>
    <w:p w:rsidR="009077B8" w:rsidRPr="009077B8" w:rsidRDefault="009077B8" w:rsidP="009077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 команды – 3 человека основного состава (без ограничений по полу, </w:t>
      </w:r>
      <w:r w:rsidRPr="0090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квалификации, прописки). </w:t>
      </w:r>
    </w:p>
    <w:p w:rsidR="009077B8" w:rsidRPr="009077B8" w:rsidRDefault="009077B8" w:rsidP="009077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Запасные спортсмены могут принимать участие только в командном зачете. Спортсмен основного состава, замененный между турами соревнований на запасного спортсмена, прекращает дальнейшее участие в спортивных соревнованиях. </w:t>
      </w:r>
    </w:p>
    <w:p w:rsidR="009077B8" w:rsidRPr="009077B8" w:rsidRDefault="009077B8" w:rsidP="009077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Команды, прибывшие в неполном составе, к участию в спортивных соревнованиях допускаются, но засчитываться будет только личный зачет. Спортсмены команд, прибывших в неполном составе, могут принять участие в спортивных соревнованиях в личном зачете.</w:t>
      </w:r>
    </w:p>
    <w:p w:rsidR="009077B8" w:rsidRPr="009077B8" w:rsidRDefault="009077B8" w:rsidP="009077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участники должны иметь:</w:t>
      </w:r>
    </w:p>
    <w:p w:rsidR="009077B8" w:rsidRPr="009077B8" w:rsidRDefault="009077B8" w:rsidP="009077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спортивный паспорт или квалификационную книжку;</w:t>
      </w:r>
    </w:p>
    <w:p w:rsidR="009077B8" w:rsidRPr="009077B8" w:rsidRDefault="009077B8" w:rsidP="009077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документ, удостоверяющий личность;</w:t>
      </w:r>
    </w:p>
    <w:p w:rsidR="009077B8" w:rsidRPr="009077B8" w:rsidRDefault="009077B8" w:rsidP="009077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медицинский страховой полис;</w:t>
      </w:r>
    </w:p>
    <w:p w:rsidR="009077B8" w:rsidRPr="009077B8" w:rsidRDefault="009077B8" w:rsidP="009077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сертификат </w:t>
      </w:r>
      <w:proofErr w:type="spellStart"/>
      <w:r w:rsidRPr="0090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Руссада</w:t>
      </w:r>
      <w:proofErr w:type="spellEnd"/>
      <w:r w:rsidRPr="0090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077B8" w:rsidRPr="009077B8" w:rsidRDefault="009077B8" w:rsidP="009077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договор оригинал о страховании несчастных случаев, жизни, здоровья. Страховка должна быть спортивная, т. е. повышенного риска.</w:t>
      </w:r>
    </w:p>
    <w:p w:rsidR="009077B8" w:rsidRPr="009077B8" w:rsidRDefault="009077B8" w:rsidP="009077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участников определяется на день проведения соревнования.</w:t>
      </w:r>
    </w:p>
    <w:p w:rsidR="009077B8" w:rsidRPr="009077B8" w:rsidRDefault="009077B8" w:rsidP="0090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состояние здоровья и знание правил безопасности при нахождении на водных объектах несут сами участники соревнований, о чем делается роспись перед стартом. Соревнования носят лично-командный характер.</w:t>
      </w:r>
    </w:p>
    <w:p w:rsidR="009077B8" w:rsidRPr="009077B8" w:rsidRDefault="009077B8" w:rsidP="0090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7B8" w:rsidRPr="009077B8" w:rsidRDefault="009077B8" w:rsidP="009077B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проведения соревнований</w:t>
      </w:r>
    </w:p>
    <w:p w:rsidR="009077B8" w:rsidRPr="009077B8" w:rsidRDefault="009077B8" w:rsidP="009077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Спортсмену разрешается применять насадку и прикормку только естественного происхождения. Насадка не должна быть по своему составу смесью измельченных компонентов. Хлеб, паста, смеси веществ или насадок, таких как </w:t>
      </w:r>
      <w:proofErr w:type="spellStart"/>
      <w:r w:rsidRPr="0090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пеллетс</w:t>
      </w:r>
      <w:proofErr w:type="spellEnd"/>
      <w:r w:rsidRPr="0090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бойлы</w:t>
      </w:r>
      <w:proofErr w:type="spellEnd"/>
      <w:r w:rsidRPr="0090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шарики прикормки или каши и т. п. в качестве насадки запрещены. Насадка и прикормка могут быть окрашены, пропитаны и/или покрыты вкусо-ароматическими веществами. Насадка должна быть насажена на крючок методом ее прокалывания, а не прикрепляться к нему каким-либо иным способом. Одновременно и в качестве насадки, и в составе прикормки, могут использоваться зерна и/или части зерен кукурузы, конопли, пшеницы, гороха и т. п., прошедшие любую обработку, сохраняющую их целостность. Одновременно на крючок может быть насажено несколько различных насадок.</w:t>
      </w:r>
    </w:p>
    <w:p w:rsidR="009077B8" w:rsidRPr="009077B8" w:rsidRDefault="009077B8" w:rsidP="009077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Запрещаются насадки и прикормки, содержащие в переработанном или в не переработанном виде рыбу (за исключением рыбной муки), муравьев, муравьиные яйца и икру рыб. Запрещено использование любых искусственных насадок. Запрещается применение наркотических и одурманивающих рыбу веществ.</w:t>
      </w:r>
    </w:p>
    <w:p w:rsidR="009077B8" w:rsidRPr="009077B8" w:rsidRDefault="009077B8" w:rsidP="009077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прикормки (увлажненной, просеянной и готовой к использованию смеси вместе с грунтом и иными компонентами, включая гравий, землю, кукурузу, пшеницу, коноплю и т. д. и прочие добавки) на один тур не должно превышать 15 литров на одного спортсмена.</w:t>
      </w:r>
    </w:p>
    <w:p w:rsidR="009077B8" w:rsidRPr="009077B8" w:rsidRDefault="009077B8" w:rsidP="009077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живой насадки и прикормки на один тур для одного спортсмена устанавливается в предельном объеме 2,5 литров, из которых не более 1/2 (0,5) литра мотыля (мелкого и крупного общим количеством), в том числе крупного мотыля – не более 1/8 (0,125) литра, и не более 1/2 (0,5) литра земляных или навозных червей.</w:t>
      </w:r>
    </w:p>
    <w:p w:rsidR="009077B8" w:rsidRPr="009077B8" w:rsidRDefault="009077B8" w:rsidP="009077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Насадочный мотыль предъявляется отдельно в количестве не более 1/8 (0,125) литра. Насадочный мотыль может предъявляться в таре с водой, но по требованию судьи при контроле насадки (если у судьи есть сомнения в количестве разрешенной </w:t>
      </w:r>
      <w:r w:rsidRPr="0090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насадки) должен быть помещен в тару объемом не более 1/8 (0,125) литра для контроля.</w:t>
      </w:r>
    </w:p>
    <w:p w:rsidR="009077B8" w:rsidRPr="009077B8" w:rsidRDefault="009077B8" w:rsidP="009077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подготовке к ловле и во время тура соревнований войти в воду спортсмен имеет право только с разрешения старшего судьи зоны.</w:t>
      </w:r>
    </w:p>
    <w:p w:rsidR="009077B8" w:rsidRPr="009077B8" w:rsidRDefault="009077B8" w:rsidP="009077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Спортивные кресла и платформы устанавливаются в одну линию, по урезу воды, не пересекая границы сектора. Устанавливать опорные стойки в воду можно только с разрешения судьи. Все спортивное оборудование, кроме садка, должно располагаться на берегу. </w:t>
      </w:r>
    </w:p>
    <w:p w:rsidR="009077B8" w:rsidRPr="009077B8" w:rsidRDefault="009077B8" w:rsidP="009077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Минимальная разрешенная длина садка, сетка которого изготовлена из натуральной или искусственной нити - 3 метра. </w:t>
      </w:r>
    </w:p>
    <w:p w:rsidR="009077B8" w:rsidRPr="009077B8" w:rsidRDefault="009077B8" w:rsidP="009077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зачет принимается вся рыба, пойманная во время соревнований, кроме занесенной в Красную книгу и пойманной в чужом секторе. Ловля ведется по принципу «Поймал-отпусти». После взвешивания, вся пойманная рыба, отпускается обратно в водоем. </w:t>
      </w:r>
    </w:p>
    <w:p w:rsidR="009077B8" w:rsidRPr="009077B8" w:rsidRDefault="009077B8" w:rsidP="009077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окончания соревнования все участники обязаны убрать мусор в своем секторе. </w:t>
      </w:r>
    </w:p>
    <w:p w:rsidR="009077B8" w:rsidRPr="009077B8" w:rsidRDefault="009077B8" w:rsidP="009077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Свободные тренировки разрешены в любые дни, предшествующие соревнованиям с момента размещения данного регламента.</w:t>
      </w:r>
    </w:p>
    <w:p w:rsidR="009077B8" w:rsidRPr="009077B8" w:rsidRDefault="009077B8" w:rsidP="009077B8">
      <w:pPr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7B8" w:rsidRPr="009077B8" w:rsidRDefault="009077B8" w:rsidP="009077B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подведения итогов</w:t>
      </w:r>
    </w:p>
    <w:p w:rsidR="009077B8" w:rsidRPr="009077B8" w:rsidRDefault="009077B8" w:rsidP="009077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Соревнование проводится в соответствии с Правилами вида спорта «рыболовный спорт», утвержденный приказом Министерства спорта Российской Федерации от «28» июля 2020 г. № 572. Результаты спортсменов определяются путем взвешивания их уловов. Улов на взвешивание спортсменами предъявляется в чистом виде. Рыба взвешивается россыпью в таре сетчатого типа или с перфорированным дном, не препятствующим сливу воды. Взвешивание улова производится после финиша в месте, определенном судейской коллегией. Взвешивание уловов производится на электронных весах с точностью предусмотренной технической документацией на весы, но не более 10 грамм. Во время взвешивания участник должен быть рядом с судьей, производящим взвешивание, чтобы контролировать процесс взвешивания и подписать протокол. Никакие протесты по поводу веса улова после завершения взвешивания и подписания протокола не принимаются. Отпускать рыбу разрешается только по команде главного судьи. Перемещения с рыбой – запрещены. Определение результатов производится согласно Правил вида спорта. </w:t>
      </w:r>
    </w:p>
    <w:p w:rsidR="009077B8" w:rsidRPr="009077B8" w:rsidRDefault="009077B8" w:rsidP="009077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p w:rsidR="009077B8" w:rsidRPr="009077B8" w:rsidRDefault="009077B8" w:rsidP="00907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9077B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907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соревнований</w:t>
      </w:r>
    </w:p>
    <w:p w:rsidR="009077B8" w:rsidRPr="009077B8" w:rsidRDefault="009077B8" w:rsidP="009077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77B8" w:rsidRPr="009077B8" w:rsidRDefault="009077B8" w:rsidP="009077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месте проведения соревнования водоем имеет ширину 600-700 м, средние глубины от 1 до 12 метров. Присутствует течение. Дно каменное, илисто-глиняное, местами песчаное, присутствует небольшая растительность в прибрежной зоне.</w:t>
      </w:r>
    </w:p>
    <w:p w:rsidR="009077B8" w:rsidRPr="009077B8" w:rsidRDefault="009077B8" w:rsidP="009077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Видовой состав рыб:</w:t>
      </w:r>
    </w:p>
    <w:p w:rsidR="009077B8" w:rsidRPr="009077B8" w:rsidRDefault="009077B8" w:rsidP="009077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Уклейка, плотва, лещ, окунь, щука, судак, амур, </w:t>
      </w:r>
      <w:proofErr w:type="spellStart"/>
      <w:r w:rsidRPr="009077B8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густера</w:t>
      </w:r>
      <w:proofErr w:type="spellEnd"/>
      <w:r w:rsidRPr="009077B8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толстолобик, карп, карась.</w:t>
      </w:r>
    </w:p>
    <w:p w:rsidR="009077B8" w:rsidRPr="009077B8" w:rsidRDefault="00583AEF" w:rsidP="009077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 ноября</w:t>
      </w:r>
      <w:r w:rsidR="009077B8" w:rsidRPr="00907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 года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077B8" w:rsidRPr="009077B8" w:rsidRDefault="00583AEF" w:rsidP="0090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9077B8" w:rsidRPr="009077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.00 – Регистрация и жеребьевка</w:t>
      </w:r>
    </w:p>
    <w:p w:rsidR="009077B8" w:rsidRPr="009077B8" w:rsidRDefault="00583AEF" w:rsidP="009077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9077B8" w:rsidRPr="009077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.30 – Окончание жеребьевки</w:t>
      </w:r>
    </w:p>
    <w:p w:rsidR="009077B8" w:rsidRPr="009077B8" w:rsidRDefault="00583AEF" w:rsidP="0090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9077B8" w:rsidRPr="009077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9077B8" w:rsidRPr="009077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–  Построение участников.</w:t>
      </w:r>
    </w:p>
    <w:p w:rsidR="009077B8" w:rsidRPr="009077B8" w:rsidRDefault="00583AEF" w:rsidP="0090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8.00</w:t>
      </w:r>
      <w:r w:rsidR="009077B8" w:rsidRPr="009077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Разъезд участников по секторам</w:t>
      </w:r>
    </w:p>
    <w:p w:rsidR="009077B8" w:rsidRPr="009077B8" w:rsidRDefault="00583AEF" w:rsidP="009077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8.10</w:t>
      </w:r>
      <w:r w:rsidR="009077B8" w:rsidRPr="009077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Первый сигнал, вход в секторы, начало подготовки.</w:t>
      </w:r>
    </w:p>
    <w:p w:rsidR="009077B8" w:rsidRPr="009077B8" w:rsidRDefault="00583AEF" w:rsidP="0090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9.2</w:t>
      </w:r>
      <w:r w:rsidR="009077B8" w:rsidRPr="009077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– Второй сигнал – Начало проверки прикормки</w:t>
      </w:r>
    </w:p>
    <w:p w:rsidR="009077B8" w:rsidRPr="009077B8" w:rsidRDefault="00583AEF" w:rsidP="009077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9077B8" w:rsidRPr="009077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.50 – Третий сигнал – Стартовое прикармливание </w:t>
      </w:r>
    </w:p>
    <w:p w:rsidR="009077B8" w:rsidRPr="009077B8" w:rsidRDefault="00583AEF" w:rsidP="009077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9077B8" w:rsidRPr="009077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.00 – Четвертый сигнал – Старт. Начало ловли</w:t>
      </w:r>
    </w:p>
    <w:p w:rsidR="009077B8" w:rsidRPr="009077B8" w:rsidRDefault="00583AEF" w:rsidP="009077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 w:rsidR="009077B8" w:rsidRPr="009077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.55– Пятый сигнал – Пять минут до финиша.</w:t>
      </w:r>
    </w:p>
    <w:p w:rsidR="009077B8" w:rsidRPr="009077B8" w:rsidRDefault="00583AEF" w:rsidP="009077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="009077B8" w:rsidRPr="009077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.00 – Пятый сигнал – Финиш </w:t>
      </w:r>
    </w:p>
    <w:p w:rsidR="009077B8" w:rsidRPr="009077B8" w:rsidRDefault="00583AEF" w:rsidP="0090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="009077B8" w:rsidRPr="009077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.00-17.00 –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077B8" w:rsidRPr="009077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взвешивание уловов, подсчет и подведение результатов, торжественное награждение победителей и призеров, закрытие соревнований.</w:t>
      </w:r>
    </w:p>
    <w:p w:rsidR="009077B8" w:rsidRPr="009077B8" w:rsidRDefault="009077B8" w:rsidP="0090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связи с неблагоприятными метеорологическими условиями на месте проведения соревнований настоящий регламент может быть изменен. </w:t>
      </w:r>
    </w:p>
    <w:p w:rsidR="009077B8" w:rsidRPr="009077B8" w:rsidRDefault="009077B8" w:rsidP="0090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 также по форс мажорным обстоятельствам соревнования могут быть перенесены на другую дату, или могут быть перенесены на другую локацию, о чем организаторы соревнования обязаны предупредить участников не позднее чем за 3 дня до соревнований.</w:t>
      </w:r>
    </w:p>
    <w:p w:rsidR="009077B8" w:rsidRPr="009077B8" w:rsidRDefault="009077B8" w:rsidP="0090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Тренировки в месте проведения соревнований для участников</w:t>
      </w:r>
      <w:r w:rsidR="00583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разрешены до 21 ноября </w:t>
      </w:r>
      <w:r w:rsidRPr="00907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2025г.  включительно.  </w:t>
      </w:r>
    </w:p>
    <w:p w:rsidR="009077B8" w:rsidRPr="009077B8" w:rsidRDefault="009077B8" w:rsidP="009077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77B8" w:rsidRPr="009077B8" w:rsidRDefault="009077B8" w:rsidP="009077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 Награждение</w:t>
      </w:r>
    </w:p>
    <w:p w:rsidR="009077B8" w:rsidRPr="009077B8" w:rsidRDefault="009077B8" w:rsidP="009077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77B8" w:rsidRPr="009077B8" w:rsidRDefault="009077B8" w:rsidP="009077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Спортсмены, занявшие 1, 2, 3 места </w:t>
      </w:r>
      <w:r w:rsidR="00583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награждаются кубками, медалями.</w:t>
      </w:r>
    </w:p>
    <w:p w:rsidR="009077B8" w:rsidRPr="009077B8" w:rsidRDefault="009077B8" w:rsidP="009077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Команды, занявшие 1, 2, 3 места </w:t>
      </w:r>
      <w:r w:rsidR="00583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награждаются кубками, медалями.</w:t>
      </w:r>
    </w:p>
    <w:p w:rsidR="009077B8" w:rsidRPr="009077B8" w:rsidRDefault="009077B8" w:rsidP="009077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могут учреждаться дополнительные призы от спонсоров.</w:t>
      </w:r>
    </w:p>
    <w:p w:rsidR="009077B8" w:rsidRPr="009077B8" w:rsidRDefault="009077B8" w:rsidP="009077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77B8" w:rsidRPr="009077B8" w:rsidRDefault="009077B8" w:rsidP="00907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Условия финансирования</w:t>
      </w:r>
    </w:p>
    <w:p w:rsidR="009077B8" w:rsidRPr="009077B8" w:rsidRDefault="009077B8" w:rsidP="009077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расходы, связанные с награждением, организацией и проведением соревнования, осуществляются из других источников, не запрещённых законодательством Российской Федерации.</w:t>
      </w:r>
    </w:p>
    <w:p w:rsidR="009077B8" w:rsidRPr="009077B8" w:rsidRDefault="009077B8" w:rsidP="009077B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по командированию команд на соревнования (проезд, размещение, питание и страхование) – за счет средств командирующей организации.</w:t>
      </w:r>
    </w:p>
    <w:p w:rsidR="009077B8" w:rsidRPr="009077B8" w:rsidRDefault="009077B8" w:rsidP="0090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7B8" w:rsidRPr="009077B8" w:rsidRDefault="009077B8" w:rsidP="009077B8">
      <w:pPr>
        <w:widowControl w:val="0"/>
        <w:spacing w:beforeAutospacing="1" w:after="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10. Обеспечение безопасности участников и зрителей</w:t>
      </w:r>
    </w:p>
    <w:p w:rsidR="009077B8" w:rsidRPr="009077B8" w:rsidRDefault="009077B8" w:rsidP="009077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обеспечение безопасности мест, участников и зрителей при проведении соревнования возлагается на РФСОО «Федерация рыболовного спорта Смоленской области» согласно требованиям постановления Правительства Российской федерации от 18 апреля 2014 г.№ 353 «Об утверждении Правил обеспечения безопасности при проведении официальных спортивных соревнований» и постановления Правительства РФ от 23.10.2020г. №1144 «Об утверждении порядка организации оказания медицинской помощи лицам, занимающихся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выполнять нормативы испытаний (тестов) Всероссийского физкультурно-спортивного комплекса «Готов к труду и обороне» (ГТО) и форм медицинский заключений о допуске к участию в физкультурных и спортивных мероприятиях» (Зарегистрировано в Минюсте России 03.12.2020 г. №61238).</w:t>
      </w:r>
    </w:p>
    <w:p w:rsidR="009077B8" w:rsidRPr="009077B8" w:rsidRDefault="009077B8" w:rsidP="009077B8">
      <w:pPr>
        <w:spacing w:after="0" w:line="240" w:lineRule="auto"/>
        <w:ind w:right="10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Антидопинговое обеспечение в Российской Федерации осуществляется в соответствии с Общероссийскими антидопинговыми правилами, утвержденными приказом </w:t>
      </w:r>
      <w:proofErr w:type="spellStart"/>
      <w:r w:rsidRPr="009077B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Минспорта</w:t>
      </w:r>
      <w:proofErr w:type="spellEnd"/>
      <w:r w:rsidRPr="00907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11.12.2024 г.</w:t>
      </w:r>
    </w:p>
    <w:p w:rsidR="009077B8" w:rsidRPr="009077B8" w:rsidRDefault="009077B8" w:rsidP="009077B8">
      <w:pPr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 проводятся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утвержденного Министром спорта Российской Федерации и Главным государственным санитарным врачом Российской Федерации 31 июля 2020 года (с последующими редакциями).</w:t>
      </w:r>
    </w:p>
    <w:p w:rsidR="009077B8" w:rsidRPr="009077B8" w:rsidRDefault="009077B8" w:rsidP="009077B8">
      <w:pPr>
        <w:spacing w:after="0" w:line="240" w:lineRule="auto"/>
        <w:ind w:right="10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Командирующие организации</w:t>
      </w:r>
      <w:r w:rsidRPr="009077B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9077B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несут</w:t>
      </w:r>
      <w:r w:rsidRPr="009077B8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 xml:space="preserve"> </w:t>
      </w:r>
      <w:r w:rsidRPr="009077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</w:t>
      </w:r>
      <w:r w:rsidRPr="009077B8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 xml:space="preserve"> </w:t>
      </w:r>
      <w:r w:rsidRPr="009077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9077B8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 xml:space="preserve"> </w:t>
      </w:r>
      <w:r w:rsidRPr="009077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</w:t>
      </w:r>
      <w:r w:rsidRPr="009077B8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 xml:space="preserve"> </w:t>
      </w:r>
      <w:r w:rsidRPr="009077B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</w:t>
      </w:r>
      <w:r w:rsidRPr="009077B8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</w:t>
      </w:r>
      <w:r w:rsidRPr="009077B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077B8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</w:t>
      </w:r>
      <w:r w:rsidRPr="009077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подготовленность</w:t>
      </w:r>
      <w:r w:rsidRPr="009077B8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 </w:t>
      </w:r>
      <w:r w:rsidRPr="009077B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спортсменов</w:t>
      </w:r>
      <w:r w:rsidRPr="009077B8">
        <w:rPr>
          <w:rFonts w:ascii="Times New Roman" w:eastAsia="Times New Roman" w:hAnsi="Times New Roman" w:cs="Times New Roman"/>
          <w:spacing w:val="-68"/>
          <w:sz w:val="28"/>
          <w:szCs w:val="28"/>
          <w:lang w:eastAsia="ru-RU"/>
        </w:rPr>
        <w:t xml:space="preserve"> </w:t>
      </w:r>
      <w:r w:rsidRPr="009077B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077B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9077B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турниру на</w:t>
      </w:r>
      <w:r w:rsidRPr="009077B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9077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протяжении всего</w:t>
      </w:r>
      <w:r w:rsidRPr="009077B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9077B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периода</w:t>
      </w:r>
      <w:r w:rsidRPr="009077B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их </w:t>
      </w:r>
      <w:r w:rsidRPr="009077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проведения.</w:t>
      </w:r>
      <w:r w:rsidRPr="009077B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</w:p>
    <w:p w:rsidR="009077B8" w:rsidRPr="009077B8" w:rsidRDefault="009077B8" w:rsidP="0090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7B8" w:rsidRPr="009077B8" w:rsidRDefault="009077B8" w:rsidP="00907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 Подача заявок на участие</w:t>
      </w:r>
    </w:p>
    <w:p w:rsidR="009077B8" w:rsidRPr="009077B8" w:rsidRDefault="009077B8" w:rsidP="009077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Заявки на участие в соревнованиях принимаются на электронную почту:</w:t>
      </w:r>
    </w:p>
    <w:p w:rsidR="009077B8" w:rsidRPr="009077B8" w:rsidRDefault="009077B8" w:rsidP="009077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7" w:history="1">
        <w:r w:rsidRPr="009077B8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ribka</w:t>
        </w:r>
        <w:r w:rsidRPr="009077B8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-</w:t>
        </w:r>
        <w:r w:rsidRPr="009077B8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frsso</w:t>
        </w:r>
        <w:r w:rsidRPr="009077B8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@</w:t>
        </w:r>
        <w:r w:rsidRPr="009077B8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mail</w:t>
        </w:r>
        <w:r w:rsidRPr="009077B8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9077B8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="00583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9077B8" w:rsidRPr="009077B8" w:rsidRDefault="009077B8" w:rsidP="009077B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Регистрация команд начинается с момента размещения данного регламента. </w:t>
      </w:r>
    </w:p>
    <w:p w:rsidR="009077B8" w:rsidRPr="009077B8" w:rsidRDefault="009077B8" w:rsidP="009077B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Регистрация </w:t>
      </w:r>
      <w:r w:rsidR="00583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 заканчивается 10 ноября</w:t>
      </w:r>
      <w:r w:rsidRPr="0090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2025г. Организатор имеет право оставить в резерве одну командную квоту. Количество участников ограничено – 57 участников.</w:t>
      </w:r>
    </w:p>
    <w:p w:rsidR="009077B8" w:rsidRPr="009077B8" w:rsidRDefault="009077B8" w:rsidP="009077B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Данное положение является официальным вызовом на соревнования. Соревнования открытые.</w:t>
      </w:r>
    </w:p>
    <w:p w:rsidR="009077B8" w:rsidRPr="009077B8" w:rsidRDefault="009077B8" w:rsidP="0090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регистрации:</w:t>
      </w:r>
    </w:p>
    <w:p w:rsidR="009077B8" w:rsidRPr="009077B8" w:rsidRDefault="009077B8" w:rsidP="0090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 (название)</w:t>
      </w:r>
    </w:p>
    <w:p w:rsidR="009077B8" w:rsidRPr="009077B8" w:rsidRDefault="009077B8" w:rsidP="0090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1.Васильев Василий Петрович 3 р </w:t>
      </w:r>
      <w:r w:rsidR="00583AEF">
        <w:rPr>
          <w:rFonts w:ascii="Times New Roman" w:eastAsia="Times New Roman" w:hAnsi="Times New Roman" w:cs="Times New Roman"/>
          <w:sz w:val="28"/>
          <w:szCs w:val="28"/>
          <w:lang w:eastAsia="ru-RU"/>
        </w:rPr>
        <w:t>11.02.</w:t>
      </w:r>
      <w:r w:rsidRPr="009077B8">
        <w:rPr>
          <w:rFonts w:ascii="Times New Roman" w:eastAsia="Times New Roman" w:hAnsi="Times New Roman" w:cs="Times New Roman"/>
          <w:sz w:val="28"/>
          <w:szCs w:val="28"/>
          <w:lang w:eastAsia="ru-RU"/>
        </w:rPr>
        <w:t>1990</w:t>
      </w:r>
    </w:p>
    <w:p w:rsidR="009077B8" w:rsidRPr="009077B8" w:rsidRDefault="009077B8" w:rsidP="0090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2.Иванов Иван Олегович б/р </w:t>
      </w:r>
      <w:r w:rsidR="00583AEF">
        <w:rPr>
          <w:rFonts w:ascii="Times New Roman" w:eastAsia="Times New Roman" w:hAnsi="Times New Roman" w:cs="Times New Roman"/>
          <w:sz w:val="28"/>
          <w:szCs w:val="28"/>
          <w:lang w:eastAsia="ru-RU"/>
        </w:rPr>
        <w:t>06.12.</w:t>
      </w:r>
      <w:r w:rsidRPr="009077B8">
        <w:rPr>
          <w:rFonts w:ascii="Times New Roman" w:eastAsia="Times New Roman" w:hAnsi="Times New Roman" w:cs="Times New Roman"/>
          <w:sz w:val="28"/>
          <w:szCs w:val="28"/>
          <w:lang w:eastAsia="ru-RU"/>
        </w:rPr>
        <w:t>1970</w:t>
      </w:r>
    </w:p>
    <w:p w:rsidR="009077B8" w:rsidRPr="009077B8" w:rsidRDefault="009077B8" w:rsidP="00907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3.Петров Петр Васильевич 1 р </w:t>
      </w:r>
      <w:r w:rsidR="00583AEF">
        <w:rPr>
          <w:rFonts w:ascii="Times New Roman" w:eastAsia="Times New Roman" w:hAnsi="Times New Roman" w:cs="Times New Roman"/>
          <w:sz w:val="28"/>
          <w:szCs w:val="28"/>
          <w:lang w:eastAsia="ru-RU"/>
        </w:rPr>
        <w:t>05.09.</w:t>
      </w:r>
      <w:r w:rsidRPr="009077B8">
        <w:rPr>
          <w:rFonts w:ascii="Times New Roman" w:eastAsia="Times New Roman" w:hAnsi="Times New Roman" w:cs="Times New Roman"/>
          <w:sz w:val="28"/>
          <w:szCs w:val="28"/>
          <w:lang w:eastAsia="ru-RU"/>
        </w:rPr>
        <w:t>1980</w:t>
      </w:r>
    </w:p>
    <w:p w:rsidR="009077B8" w:rsidRPr="00A40BDB" w:rsidRDefault="009077B8" w:rsidP="009077B8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7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Допускается только такая регистрация, ни каких сокращений</w:t>
      </w:r>
    </w:p>
    <w:sectPr w:rsidR="009077B8" w:rsidRPr="00A40BDB" w:rsidSect="00A40BDB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BDB" w:rsidRDefault="00A40BDB" w:rsidP="00A40BDB">
      <w:pPr>
        <w:spacing w:after="0" w:line="240" w:lineRule="auto"/>
      </w:pPr>
      <w:r>
        <w:separator/>
      </w:r>
    </w:p>
  </w:endnote>
  <w:endnote w:type="continuationSeparator" w:id="0">
    <w:p w:rsidR="00A40BDB" w:rsidRDefault="00A40BDB" w:rsidP="00A40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BDB" w:rsidRDefault="00A40BDB" w:rsidP="00A40BDB">
      <w:pPr>
        <w:spacing w:after="0" w:line="240" w:lineRule="auto"/>
      </w:pPr>
      <w:r>
        <w:separator/>
      </w:r>
    </w:p>
  </w:footnote>
  <w:footnote w:type="continuationSeparator" w:id="0">
    <w:p w:rsidR="00A40BDB" w:rsidRDefault="00A40BDB" w:rsidP="00A40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BDB" w:rsidRDefault="00A40BDB">
    <w:pPr>
      <w:pStyle w:val="a3"/>
    </w:pPr>
    <w:r>
      <w:t xml:space="preserve">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7102F"/>
    <w:multiLevelType w:val="multilevel"/>
    <w:tmpl w:val="575859FA"/>
    <w:lvl w:ilvl="0">
      <w:start w:val="2"/>
      <w:numFmt w:val="decimal"/>
      <w:lvlText w:val="%1."/>
      <w:lvlJc w:val="left"/>
      <w:pPr>
        <w:widowControl w:val="0"/>
        <w:ind w:left="3337" w:hanging="360"/>
      </w:pPr>
      <w:rPr>
        <w:rFonts w:ascii="Times New Roman" w:hAnsi="Times New Roman"/>
        <w:b/>
        <w:sz w:val="28"/>
      </w:rPr>
    </w:lvl>
    <w:lvl w:ilvl="1">
      <w:start w:val="1"/>
      <w:numFmt w:val="lowerLetter"/>
      <w:lvlText w:val="%2."/>
      <w:lvlJc w:val="left"/>
      <w:pPr>
        <w:widowControl w:val="0"/>
        <w:ind w:left="4057" w:hanging="360"/>
      </w:pPr>
    </w:lvl>
    <w:lvl w:ilvl="2">
      <w:start w:val="1"/>
      <w:numFmt w:val="lowerRoman"/>
      <w:lvlText w:val="%3."/>
      <w:lvlJc w:val="right"/>
      <w:pPr>
        <w:widowControl w:val="0"/>
        <w:ind w:left="4777" w:hanging="180"/>
      </w:pPr>
    </w:lvl>
    <w:lvl w:ilvl="3">
      <w:start w:val="1"/>
      <w:numFmt w:val="decimal"/>
      <w:lvlText w:val="%4."/>
      <w:lvlJc w:val="left"/>
      <w:pPr>
        <w:widowControl w:val="0"/>
        <w:ind w:left="5497" w:hanging="360"/>
      </w:pPr>
    </w:lvl>
    <w:lvl w:ilvl="4">
      <w:start w:val="1"/>
      <w:numFmt w:val="lowerLetter"/>
      <w:lvlText w:val="%5."/>
      <w:lvlJc w:val="left"/>
      <w:pPr>
        <w:widowControl w:val="0"/>
        <w:ind w:left="6217" w:hanging="360"/>
      </w:pPr>
    </w:lvl>
    <w:lvl w:ilvl="5">
      <w:start w:val="1"/>
      <w:numFmt w:val="lowerRoman"/>
      <w:lvlText w:val="%6."/>
      <w:lvlJc w:val="right"/>
      <w:pPr>
        <w:widowControl w:val="0"/>
        <w:ind w:left="6937" w:hanging="180"/>
      </w:pPr>
    </w:lvl>
    <w:lvl w:ilvl="6">
      <w:start w:val="1"/>
      <w:numFmt w:val="decimal"/>
      <w:lvlText w:val="%7."/>
      <w:lvlJc w:val="left"/>
      <w:pPr>
        <w:widowControl w:val="0"/>
        <w:ind w:left="7657" w:hanging="360"/>
      </w:pPr>
    </w:lvl>
    <w:lvl w:ilvl="7">
      <w:start w:val="1"/>
      <w:numFmt w:val="lowerLetter"/>
      <w:lvlText w:val="%8."/>
      <w:lvlJc w:val="left"/>
      <w:pPr>
        <w:widowControl w:val="0"/>
        <w:ind w:left="8377" w:hanging="360"/>
      </w:pPr>
    </w:lvl>
    <w:lvl w:ilvl="8">
      <w:start w:val="1"/>
      <w:numFmt w:val="lowerRoman"/>
      <w:lvlText w:val="%9."/>
      <w:lvlJc w:val="right"/>
      <w:pPr>
        <w:widowControl w:val="0"/>
        <w:ind w:left="9097" w:hanging="180"/>
      </w:pPr>
    </w:lvl>
  </w:abstractNum>
  <w:abstractNum w:abstractNumId="1" w15:restartNumberingAfterBreak="0">
    <w:nsid w:val="2F8257C3"/>
    <w:multiLevelType w:val="multilevel"/>
    <w:tmpl w:val="575859FA"/>
    <w:lvl w:ilvl="0">
      <w:start w:val="2"/>
      <w:numFmt w:val="decimal"/>
      <w:lvlText w:val="%1."/>
      <w:lvlJc w:val="left"/>
      <w:pPr>
        <w:widowControl w:val="0"/>
        <w:ind w:left="3337" w:hanging="360"/>
      </w:pPr>
      <w:rPr>
        <w:rFonts w:ascii="Times New Roman" w:hAnsi="Times New Roman"/>
        <w:b/>
        <w:sz w:val="28"/>
      </w:rPr>
    </w:lvl>
    <w:lvl w:ilvl="1">
      <w:start w:val="1"/>
      <w:numFmt w:val="lowerLetter"/>
      <w:lvlText w:val="%2."/>
      <w:lvlJc w:val="left"/>
      <w:pPr>
        <w:widowControl w:val="0"/>
        <w:ind w:left="4057" w:hanging="360"/>
      </w:pPr>
    </w:lvl>
    <w:lvl w:ilvl="2">
      <w:start w:val="1"/>
      <w:numFmt w:val="lowerRoman"/>
      <w:lvlText w:val="%3."/>
      <w:lvlJc w:val="right"/>
      <w:pPr>
        <w:widowControl w:val="0"/>
        <w:ind w:left="4777" w:hanging="180"/>
      </w:pPr>
    </w:lvl>
    <w:lvl w:ilvl="3">
      <w:start w:val="1"/>
      <w:numFmt w:val="decimal"/>
      <w:lvlText w:val="%4."/>
      <w:lvlJc w:val="left"/>
      <w:pPr>
        <w:widowControl w:val="0"/>
        <w:ind w:left="5497" w:hanging="360"/>
      </w:pPr>
    </w:lvl>
    <w:lvl w:ilvl="4">
      <w:start w:val="1"/>
      <w:numFmt w:val="lowerLetter"/>
      <w:lvlText w:val="%5."/>
      <w:lvlJc w:val="left"/>
      <w:pPr>
        <w:widowControl w:val="0"/>
        <w:ind w:left="6217" w:hanging="360"/>
      </w:pPr>
    </w:lvl>
    <w:lvl w:ilvl="5">
      <w:start w:val="1"/>
      <w:numFmt w:val="lowerRoman"/>
      <w:lvlText w:val="%6."/>
      <w:lvlJc w:val="right"/>
      <w:pPr>
        <w:widowControl w:val="0"/>
        <w:ind w:left="6937" w:hanging="180"/>
      </w:pPr>
    </w:lvl>
    <w:lvl w:ilvl="6">
      <w:start w:val="1"/>
      <w:numFmt w:val="decimal"/>
      <w:lvlText w:val="%7."/>
      <w:lvlJc w:val="left"/>
      <w:pPr>
        <w:widowControl w:val="0"/>
        <w:ind w:left="7657" w:hanging="360"/>
      </w:pPr>
    </w:lvl>
    <w:lvl w:ilvl="7">
      <w:start w:val="1"/>
      <w:numFmt w:val="lowerLetter"/>
      <w:lvlText w:val="%8."/>
      <w:lvlJc w:val="left"/>
      <w:pPr>
        <w:widowControl w:val="0"/>
        <w:ind w:left="8377" w:hanging="360"/>
      </w:pPr>
    </w:lvl>
    <w:lvl w:ilvl="8">
      <w:start w:val="1"/>
      <w:numFmt w:val="lowerRoman"/>
      <w:lvlText w:val="%9."/>
      <w:lvlJc w:val="right"/>
      <w:pPr>
        <w:widowControl w:val="0"/>
        <w:ind w:left="9097" w:hanging="180"/>
      </w:pPr>
    </w:lvl>
  </w:abstractNum>
  <w:abstractNum w:abstractNumId="2" w15:restartNumberingAfterBreak="0">
    <w:nsid w:val="4C3B4032"/>
    <w:multiLevelType w:val="hybridMultilevel"/>
    <w:tmpl w:val="17BCC5A4"/>
    <w:lvl w:ilvl="0" w:tplc="C4D257FE">
      <w:start w:val="5"/>
      <w:numFmt w:val="decimal"/>
      <w:lvlText w:val="%1."/>
      <w:lvlJc w:val="left"/>
      <w:pPr>
        <w:ind w:left="36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17" w:hanging="360"/>
      </w:pPr>
    </w:lvl>
    <w:lvl w:ilvl="2" w:tplc="0419001B" w:tentative="1">
      <w:start w:val="1"/>
      <w:numFmt w:val="lowerRoman"/>
      <w:lvlText w:val="%3."/>
      <w:lvlJc w:val="right"/>
      <w:pPr>
        <w:ind w:left="5137" w:hanging="180"/>
      </w:pPr>
    </w:lvl>
    <w:lvl w:ilvl="3" w:tplc="0419000F" w:tentative="1">
      <w:start w:val="1"/>
      <w:numFmt w:val="decimal"/>
      <w:lvlText w:val="%4."/>
      <w:lvlJc w:val="left"/>
      <w:pPr>
        <w:ind w:left="5857" w:hanging="360"/>
      </w:pPr>
    </w:lvl>
    <w:lvl w:ilvl="4" w:tplc="04190019" w:tentative="1">
      <w:start w:val="1"/>
      <w:numFmt w:val="lowerLetter"/>
      <w:lvlText w:val="%5."/>
      <w:lvlJc w:val="left"/>
      <w:pPr>
        <w:ind w:left="6577" w:hanging="360"/>
      </w:pPr>
    </w:lvl>
    <w:lvl w:ilvl="5" w:tplc="0419001B" w:tentative="1">
      <w:start w:val="1"/>
      <w:numFmt w:val="lowerRoman"/>
      <w:lvlText w:val="%6."/>
      <w:lvlJc w:val="right"/>
      <w:pPr>
        <w:ind w:left="7297" w:hanging="180"/>
      </w:pPr>
    </w:lvl>
    <w:lvl w:ilvl="6" w:tplc="0419000F" w:tentative="1">
      <w:start w:val="1"/>
      <w:numFmt w:val="decimal"/>
      <w:lvlText w:val="%7."/>
      <w:lvlJc w:val="left"/>
      <w:pPr>
        <w:ind w:left="8017" w:hanging="360"/>
      </w:pPr>
    </w:lvl>
    <w:lvl w:ilvl="7" w:tplc="04190019" w:tentative="1">
      <w:start w:val="1"/>
      <w:numFmt w:val="lowerLetter"/>
      <w:lvlText w:val="%8."/>
      <w:lvlJc w:val="left"/>
      <w:pPr>
        <w:ind w:left="8737" w:hanging="360"/>
      </w:pPr>
    </w:lvl>
    <w:lvl w:ilvl="8" w:tplc="0419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3" w15:restartNumberingAfterBreak="0">
    <w:nsid w:val="620C3FF0"/>
    <w:multiLevelType w:val="multilevel"/>
    <w:tmpl w:val="22B4AD3C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18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18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BDB"/>
    <w:rsid w:val="000035B0"/>
    <w:rsid w:val="00134726"/>
    <w:rsid w:val="00236A04"/>
    <w:rsid w:val="00355669"/>
    <w:rsid w:val="003F715A"/>
    <w:rsid w:val="00583AEF"/>
    <w:rsid w:val="009077B8"/>
    <w:rsid w:val="00A04837"/>
    <w:rsid w:val="00A40BDB"/>
    <w:rsid w:val="00EC78D6"/>
    <w:rsid w:val="00F4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15C88"/>
  <w15:chartTrackingRefBased/>
  <w15:docId w15:val="{BB24A816-063A-4D07-806A-963B985D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0BDB"/>
  </w:style>
  <w:style w:type="paragraph" w:styleId="a5">
    <w:name w:val="footer"/>
    <w:basedOn w:val="a"/>
    <w:link w:val="a6"/>
    <w:uiPriority w:val="99"/>
    <w:unhideWhenUsed/>
    <w:rsid w:val="00A40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0BDB"/>
  </w:style>
  <w:style w:type="paragraph" w:styleId="a7">
    <w:name w:val="Title"/>
    <w:basedOn w:val="a"/>
    <w:link w:val="a8"/>
    <w:qFormat/>
    <w:rsid w:val="00A40BDB"/>
    <w:pPr>
      <w:tabs>
        <w:tab w:val="left" w:pos="17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8">
    <w:name w:val="Заголовок Знак"/>
    <w:basedOn w:val="a0"/>
    <w:link w:val="a7"/>
    <w:rsid w:val="00A40BDB"/>
    <w:rPr>
      <w:rFonts w:ascii="Times New Roman" w:eastAsia="Times New Roman" w:hAnsi="Times New Roman" w:cs="Times New Roman"/>
      <w:b/>
      <w:sz w:val="4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36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6A04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355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ibka-frss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1914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Вова</cp:lastModifiedBy>
  <cp:revision>2</cp:revision>
  <cp:lastPrinted>2025-05-01T13:34:00Z</cp:lastPrinted>
  <dcterms:created xsi:type="dcterms:W3CDTF">2025-09-18T13:38:00Z</dcterms:created>
  <dcterms:modified xsi:type="dcterms:W3CDTF">2025-09-18T13:38:00Z</dcterms:modified>
</cp:coreProperties>
</file>